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b/>
          <w:bCs/>
          <w:sz w:val="22"/>
          <w:szCs w:val="22"/>
          <w:u w:val="single"/>
          <w:rtl/>
        </w:rPr>
      </w:pPr>
      <w:bookmarkStart w:id="0" w:name="_GoBack"/>
      <w:bookmarkEnd w:id="0"/>
    </w:p>
    <w:p w:rsidR="00E43126" w:rsidRDefault="00E43126" w:rsidP="00234FB6">
      <w:pPr>
        <w:pStyle w:val="afa"/>
        <w:rPr>
          <w:rFonts w:cs="Arial"/>
          <w:b/>
          <w:bCs/>
          <w:sz w:val="24"/>
          <w:szCs w:val="24"/>
          <w:rtl/>
          <w:lang w:bidi="ar-LB"/>
        </w:rPr>
      </w:pPr>
      <w:bookmarkStart w:id="1" w:name="Start"/>
      <w:bookmarkEnd w:id="1"/>
      <w:r>
        <w:rPr>
          <w:rFonts w:cstheme="minorBidi" w:hint="cs"/>
          <w:b/>
          <w:bCs/>
          <w:sz w:val="24"/>
          <w:szCs w:val="24"/>
          <w:rtl/>
          <w:lang w:bidi="ar-LB"/>
        </w:rPr>
        <w:t xml:space="preserve">مناقصة علنية رقم </w:t>
      </w:r>
      <w:r w:rsidR="00234FB6">
        <w:rPr>
          <w:rFonts w:hint="cs"/>
          <w:b/>
          <w:bCs/>
          <w:sz w:val="24"/>
          <w:szCs w:val="24"/>
          <w:rtl/>
        </w:rPr>
        <w:t>13</w:t>
      </w:r>
      <w:r w:rsidR="00401CE7" w:rsidRPr="00DE48D2">
        <w:rPr>
          <w:rFonts w:hint="cs"/>
          <w:b/>
          <w:bCs/>
          <w:sz w:val="24"/>
          <w:szCs w:val="24"/>
          <w:rtl/>
        </w:rPr>
        <w:t>/</w:t>
      </w:r>
      <w:r w:rsidR="00234FB6">
        <w:rPr>
          <w:rFonts w:cstheme="minorBidi" w:hint="cs"/>
          <w:b/>
          <w:bCs/>
          <w:sz w:val="24"/>
          <w:szCs w:val="24"/>
          <w:rtl/>
          <w:lang w:bidi="ar-LB"/>
        </w:rPr>
        <w:t>17</w:t>
      </w:r>
      <w:r w:rsidR="00DE48D2">
        <w:rPr>
          <w:rFonts w:hint="cs"/>
          <w:b/>
          <w:bCs/>
          <w:sz w:val="24"/>
          <w:szCs w:val="24"/>
          <w:rtl/>
        </w:rPr>
        <w:t xml:space="preserve"> </w:t>
      </w:r>
      <w:r>
        <w:rPr>
          <w:b/>
          <w:bCs/>
          <w:sz w:val="24"/>
          <w:szCs w:val="24"/>
          <w:rtl/>
        </w:rPr>
        <w:t>–</w:t>
      </w:r>
      <w:r w:rsidR="00DE48D2">
        <w:rPr>
          <w:rFonts w:hint="cs"/>
          <w:b/>
          <w:bCs/>
          <w:sz w:val="24"/>
          <w:szCs w:val="24"/>
          <w:rtl/>
        </w:rPr>
        <w:t xml:space="preserve"> </w:t>
      </w:r>
      <w:r>
        <w:rPr>
          <w:rFonts w:cs="Arial" w:hint="cs"/>
          <w:b/>
          <w:bCs/>
          <w:sz w:val="24"/>
          <w:szCs w:val="24"/>
          <w:rtl/>
          <w:lang w:bidi="ar-LB"/>
        </w:rPr>
        <w:t>برنامج الانطلاق لوزارة البنى التحتي</w:t>
      </w:r>
      <w:r w:rsidR="00234FB6">
        <w:rPr>
          <w:rFonts w:cs="Arial" w:hint="cs"/>
          <w:b/>
          <w:bCs/>
          <w:sz w:val="24"/>
          <w:szCs w:val="24"/>
          <w:rtl/>
          <w:lang w:bidi="ar-LB"/>
        </w:rPr>
        <w:t>ة</w:t>
      </w:r>
      <w:r>
        <w:rPr>
          <w:rFonts w:cs="Arial" w:hint="cs"/>
          <w:b/>
          <w:bCs/>
          <w:sz w:val="24"/>
          <w:szCs w:val="24"/>
          <w:rtl/>
          <w:lang w:bidi="ar-LB"/>
        </w:rPr>
        <w:t xml:space="preserve"> ، الطاقة والمياه </w:t>
      </w:r>
    </w:p>
    <w:p w:rsidR="00E43126" w:rsidRDefault="00401CE7" w:rsidP="00234FB6">
      <w:pPr>
        <w:pStyle w:val="afa"/>
        <w:rPr>
          <w:rFonts w:cstheme="minorBidi"/>
          <w:b/>
          <w:bCs/>
          <w:sz w:val="24"/>
          <w:szCs w:val="24"/>
          <w:rtl/>
          <w:lang w:bidi="ar-LB"/>
        </w:rPr>
      </w:pPr>
      <w:r w:rsidRPr="00DE48D2">
        <w:rPr>
          <w:rFonts w:hint="cs"/>
          <w:b/>
          <w:bCs/>
          <w:sz w:val="24"/>
          <w:szCs w:val="24"/>
          <w:rtl/>
        </w:rPr>
        <w:t xml:space="preserve"> </w:t>
      </w:r>
      <w:r w:rsidR="00E43126">
        <w:rPr>
          <w:rFonts w:cstheme="minorBidi" w:hint="cs"/>
          <w:b/>
          <w:bCs/>
          <w:sz w:val="24"/>
          <w:szCs w:val="24"/>
          <w:rtl/>
          <w:lang w:bidi="ar-LB"/>
        </w:rPr>
        <w:t xml:space="preserve">لتقديم عروض لاستثمار وزارة البنى التحتية في مراكز البحث والتطوير بمواضيع طاقة الوقود، المياه والطاقة ، زيادة نجاعة الطاقة </w:t>
      </w:r>
    </w:p>
    <w:p w:rsidR="00234FB6" w:rsidRPr="00234FB6" w:rsidRDefault="00E43126" w:rsidP="00234FB6">
      <w:pPr>
        <w:pStyle w:val="afa"/>
        <w:jc w:val="left"/>
        <w:rPr>
          <w:rFonts w:cstheme="minorBidi"/>
          <w:sz w:val="24"/>
          <w:szCs w:val="24"/>
          <w:rtl/>
          <w:lang w:bidi="ar-LB"/>
        </w:rPr>
      </w:pPr>
      <w:r>
        <w:rPr>
          <w:rFonts w:cs="Arial" w:hint="cs"/>
          <w:szCs w:val="24"/>
          <w:rtl/>
          <w:lang w:bidi="ar-SA"/>
        </w:rPr>
        <w:t>وزارة البنى التحتية الوطنية الطاقة والمياه</w:t>
      </w:r>
      <w:r w:rsidR="00234FB6">
        <w:rPr>
          <w:rFonts w:cs="Arial" w:hint="cs"/>
          <w:szCs w:val="24"/>
          <w:rtl/>
          <w:lang w:bidi="ar-SA"/>
        </w:rPr>
        <w:t xml:space="preserve">، بواسطة مكتب العالمة الرئيسية، تنشر بهذا مناقصة علنية رقم 17/13 برنامج الانطلاق </w:t>
      </w:r>
      <w:r>
        <w:rPr>
          <w:rFonts w:cs="Arial" w:hint="cs"/>
          <w:szCs w:val="24"/>
          <w:rtl/>
          <w:lang w:bidi="ar-SA"/>
        </w:rPr>
        <w:t xml:space="preserve"> </w:t>
      </w:r>
      <w:r w:rsidR="00234FB6">
        <w:rPr>
          <w:rFonts w:cs="Arial" w:hint="cs"/>
          <w:szCs w:val="24"/>
          <w:rtl/>
          <w:lang w:bidi="ar-SA"/>
        </w:rPr>
        <w:t>لوزارة البنى التحتية الوطنية الطاقة والمياه، لتقديم</w:t>
      </w:r>
      <w:r w:rsidR="00234FB6" w:rsidRPr="00234FB6">
        <w:rPr>
          <w:rFonts w:cstheme="minorBidi" w:hint="cs"/>
          <w:b/>
          <w:bCs/>
          <w:sz w:val="24"/>
          <w:szCs w:val="24"/>
          <w:rtl/>
          <w:lang w:bidi="ar-LB"/>
        </w:rPr>
        <w:t xml:space="preserve"> </w:t>
      </w:r>
      <w:r w:rsidR="00234FB6" w:rsidRPr="00234FB6">
        <w:rPr>
          <w:rFonts w:cstheme="minorBidi" w:hint="cs"/>
          <w:sz w:val="24"/>
          <w:szCs w:val="24"/>
          <w:rtl/>
          <w:lang w:bidi="ar-LB"/>
        </w:rPr>
        <w:t xml:space="preserve">عروض لاستثمار وزارة البنى التحتية في مراكز البحث والتطوير بمواضيع طاقة الوقود، المياه والطاقة ، زيادة نجاعة الطاقة </w:t>
      </w:r>
      <w:r w:rsidR="00234FB6">
        <w:rPr>
          <w:rFonts w:cstheme="minorBidi" w:hint="cs"/>
          <w:sz w:val="24"/>
          <w:szCs w:val="24"/>
          <w:rtl/>
          <w:lang w:bidi="ar-LB"/>
        </w:rPr>
        <w:t>، والكل حسب المفصل في مستندات المناقصة، مواصفات العمل ملاحقها.</w:t>
      </w:r>
    </w:p>
    <w:p w:rsidR="00E43126" w:rsidRDefault="00234FB6" w:rsidP="00234FB6">
      <w:pPr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  وزارة البنى التحتية الوطنية الطاقة والمياه </w:t>
      </w:r>
      <w:r w:rsidR="00E43126">
        <w:rPr>
          <w:rFonts w:cs="Arial" w:hint="cs"/>
          <w:szCs w:val="24"/>
          <w:rtl/>
          <w:lang w:bidi="ar-SA"/>
        </w:rPr>
        <w:t xml:space="preserve">وضعت نصب عينيها هدفا أن تجعل من اسرائيل مركزا </w:t>
      </w:r>
      <w:r>
        <w:rPr>
          <w:rFonts w:cs="Arial" w:hint="cs"/>
          <w:szCs w:val="24"/>
          <w:rtl/>
          <w:lang w:bidi="ar-SA"/>
        </w:rPr>
        <w:t>للتفوق</w:t>
      </w:r>
      <w:r w:rsidR="00E43126">
        <w:rPr>
          <w:rFonts w:cs="Arial" w:hint="cs"/>
          <w:szCs w:val="24"/>
          <w:rtl/>
          <w:lang w:bidi="ar-SA"/>
        </w:rPr>
        <w:t xml:space="preserve"> في مجالات الطاقة البديلة</w:t>
      </w:r>
      <w:r w:rsidR="00E43126">
        <w:rPr>
          <w:rFonts w:cs="Arial" w:hint="cs"/>
          <w:szCs w:val="24"/>
          <w:rtl/>
          <w:lang w:bidi="ar-LB"/>
        </w:rPr>
        <w:t>،</w:t>
      </w:r>
      <w:r w:rsidR="00E43126" w:rsidRPr="003E628E">
        <w:rPr>
          <w:szCs w:val="24"/>
          <w:rtl/>
        </w:rPr>
        <w:t xml:space="preserve"> </w:t>
      </w:r>
      <w:r w:rsidR="00E43126">
        <w:rPr>
          <w:rFonts w:cs="Arial" w:hint="cs"/>
          <w:szCs w:val="24"/>
          <w:rtl/>
          <w:lang w:bidi="ar-SA"/>
        </w:rPr>
        <w:t>المتجددة</w:t>
      </w:r>
      <w:r w:rsidR="00E43126">
        <w:rPr>
          <w:rFonts w:cs="Arial" w:hint="cs"/>
          <w:szCs w:val="24"/>
          <w:rtl/>
          <w:lang w:bidi="ar-LB"/>
        </w:rPr>
        <w:t>،</w:t>
      </w:r>
      <w:r w:rsidR="00E43126">
        <w:rPr>
          <w:rFonts w:hint="cs"/>
          <w:szCs w:val="24"/>
          <w:rtl/>
        </w:rPr>
        <w:t xml:space="preserve"> </w:t>
      </w:r>
      <w:r w:rsidR="00E43126">
        <w:rPr>
          <w:rFonts w:cs="Arial" w:hint="cs"/>
          <w:szCs w:val="24"/>
          <w:rtl/>
          <w:lang w:bidi="ar-SA"/>
        </w:rPr>
        <w:t>بدائل النفط وزيادة نجاعة الطاقة</w:t>
      </w:r>
      <w:r w:rsidR="00E43126" w:rsidRPr="003E628E">
        <w:rPr>
          <w:szCs w:val="24"/>
          <w:rtl/>
        </w:rPr>
        <w:t>.</w:t>
      </w:r>
    </w:p>
    <w:p w:rsidR="006045DD" w:rsidRDefault="006045DD" w:rsidP="00234FB6">
      <w:pPr>
        <w:spacing w:line="276" w:lineRule="auto"/>
        <w:jc w:val="both"/>
        <w:rPr>
          <w:szCs w:val="24"/>
          <w:rtl/>
        </w:rPr>
      </w:pPr>
    </w:p>
    <w:p w:rsidR="005B7435" w:rsidRDefault="00E43126" w:rsidP="006045DD">
      <w:pPr>
        <w:spacing w:line="276" w:lineRule="auto"/>
        <w:jc w:val="both"/>
        <w:rPr>
          <w:rFonts w:cstheme="minorBidi"/>
          <w:color w:val="000000"/>
          <w:szCs w:val="24"/>
          <w:rtl/>
          <w:lang w:bidi="ar-LB"/>
        </w:rPr>
      </w:pPr>
      <w:r>
        <w:rPr>
          <w:rFonts w:cs="Arial" w:hint="cs"/>
          <w:szCs w:val="24"/>
          <w:rtl/>
          <w:lang w:bidi="ar-SA"/>
        </w:rPr>
        <w:t>كإحدى الوسائل لإنجاز هذا الهدف أفردت الوزارة موارد لغرض</w:t>
      </w:r>
      <w:r w:rsidRPr="003E628E">
        <w:rPr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LB"/>
        </w:rPr>
        <w:t xml:space="preserve">" برنامج </w:t>
      </w:r>
      <w:r>
        <w:rPr>
          <w:rFonts w:cs="Arial" w:hint="cs"/>
          <w:szCs w:val="24"/>
          <w:rtl/>
          <w:lang w:bidi="ar-SA"/>
        </w:rPr>
        <w:t>الانطلاق</w:t>
      </w:r>
      <w:r>
        <w:rPr>
          <w:rFonts w:cstheme="minorBidi" w:hint="cs"/>
          <w:szCs w:val="24"/>
          <w:rtl/>
          <w:lang w:bidi="ar-LB"/>
        </w:rPr>
        <w:t>"،</w:t>
      </w:r>
      <w:r w:rsidR="00234FB6">
        <w:rPr>
          <w:rFonts w:cstheme="minorBidi" w:hint="cs"/>
          <w:szCs w:val="24"/>
          <w:rtl/>
        </w:rPr>
        <w:t xml:space="preserve"> </w:t>
      </w:r>
      <w:r w:rsidR="00234FB6">
        <w:rPr>
          <w:rFonts w:cstheme="minorBidi" w:hint="cs"/>
          <w:szCs w:val="24"/>
          <w:rtl/>
          <w:lang w:bidi="ar-LB"/>
        </w:rPr>
        <w:t>الممول من أموال الوزارة وهدفه</w:t>
      </w:r>
      <w:r w:rsidR="006045DD">
        <w:rPr>
          <w:rFonts w:hint="cs"/>
          <w:szCs w:val="24"/>
          <w:rtl/>
        </w:rPr>
        <w:t xml:space="preserve"> </w:t>
      </w:r>
      <w:r w:rsidR="006045DD">
        <w:rPr>
          <w:rFonts w:cs="Arial" w:hint="cs"/>
          <w:szCs w:val="24"/>
          <w:rtl/>
          <w:lang w:bidi="ar-LB"/>
        </w:rPr>
        <w:t>تشجيع</w:t>
      </w:r>
      <w:r w:rsidRPr="003E628E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المبادرين </w:t>
      </w:r>
      <w:r w:rsidR="006045DD">
        <w:rPr>
          <w:rFonts w:cs="Arial" w:hint="cs"/>
          <w:szCs w:val="24"/>
          <w:rtl/>
          <w:lang w:bidi="ar-SA"/>
        </w:rPr>
        <w:t>على ال</w:t>
      </w:r>
      <w:r>
        <w:rPr>
          <w:rFonts w:cs="Arial" w:hint="cs"/>
          <w:szCs w:val="24"/>
          <w:rtl/>
          <w:lang w:bidi="ar-SA"/>
        </w:rPr>
        <w:t>انخراط في هذه المجالات</w:t>
      </w:r>
      <w:r w:rsidRPr="003E628E">
        <w:rPr>
          <w:color w:val="000000"/>
          <w:szCs w:val="24"/>
          <w:rtl/>
        </w:rPr>
        <w:t>.</w:t>
      </w:r>
      <w:r w:rsidR="006045DD">
        <w:rPr>
          <w:rFonts w:cstheme="minorBidi" w:hint="cs"/>
          <w:color w:val="000000"/>
          <w:szCs w:val="24"/>
          <w:rtl/>
          <w:lang w:bidi="ar-LB"/>
        </w:rPr>
        <w:t xml:space="preserve"> </w:t>
      </w:r>
      <w:r w:rsidR="00234FB6">
        <w:rPr>
          <w:rFonts w:cstheme="minorBidi" w:hint="cs"/>
          <w:color w:val="000000"/>
          <w:szCs w:val="24"/>
          <w:rtl/>
          <w:lang w:bidi="ar-LB"/>
        </w:rPr>
        <w:t xml:space="preserve">هذا البرنامج يساعد المبادرين الذين سيتم اختيارهم للتقدم استعداداً لإثبات استعداد برامجهم، بواسطة الاشتراك لغاية </w:t>
      </w:r>
      <w:r w:rsidR="00234FB6">
        <w:rPr>
          <w:rFonts w:asciiTheme="majorBidi" w:hAnsiTheme="majorBidi" w:hint="cs"/>
          <w:szCs w:val="24"/>
          <w:rtl/>
        </w:rPr>
        <w:t>62.5%</w:t>
      </w:r>
      <w:r w:rsidR="00234FB6">
        <w:rPr>
          <w:rFonts w:asciiTheme="majorBidi" w:hAnsiTheme="majorBidi" w:cstheme="minorBidi" w:hint="cs"/>
          <w:szCs w:val="24"/>
          <w:rtl/>
          <w:lang w:bidi="ar-LB"/>
        </w:rPr>
        <w:t xml:space="preserve"> من الميزانية المصادق عل</w:t>
      </w:r>
      <w:r w:rsidR="006045DD">
        <w:rPr>
          <w:rFonts w:asciiTheme="majorBidi" w:hAnsiTheme="majorBidi" w:cstheme="minorBidi" w:hint="cs"/>
          <w:szCs w:val="24"/>
          <w:rtl/>
          <w:lang w:bidi="ar-LB"/>
        </w:rPr>
        <w:t>ي</w:t>
      </w:r>
      <w:r w:rsidR="00234FB6">
        <w:rPr>
          <w:rFonts w:asciiTheme="majorBidi" w:hAnsiTheme="majorBidi" w:cstheme="minorBidi" w:hint="cs"/>
          <w:szCs w:val="24"/>
          <w:rtl/>
          <w:lang w:bidi="ar-LB"/>
        </w:rPr>
        <w:t xml:space="preserve">ها( حسب تعريف هذا المصطلح فيما يلي) للمبارد لهذا الهدف/ وحتى سقف </w:t>
      </w:r>
      <w:r w:rsidR="00234FB6">
        <w:rPr>
          <w:rFonts w:asciiTheme="majorBidi" w:hAnsiTheme="majorBidi" w:hint="cs"/>
          <w:szCs w:val="24"/>
          <w:rtl/>
        </w:rPr>
        <w:t>750,000</w:t>
      </w:r>
      <w:r w:rsidR="00234FB6">
        <w:rPr>
          <w:rFonts w:cstheme="minorBidi" w:hint="cs"/>
          <w:color w:val="000000"/>
          <w:szCs w:val="24"/>
          <w:rtl/>
          <w:lang w:bidi="ar-LB"/>
        </w:rPr>
        <w:t xml:space="preserve"> ش.ج</w:t>
      </w:r>
      <w:r w:rsidR="005B7435">
        <w:rPr>
          <w:rFonts w:cstheme="minorBidi" w:hint="cs"/>
          <w:color w:val="000000"/>
          <w:szCs w:val="24"/>
          <w:rtl/>
          <w:lang w:bidi="ar-LB"/>
        </w:rPr>
        <w:t>.</w:t>
      </w:r>
    </w:p>
    <w:p w:rsidR="00BD2613" w:rsidRDefault="00BD2613" w:rsidP="00BD2613">
      <w:pPr>
        <w:spacing w:line="276" w:lineRule="auto"/>
        <w:jc w:val="both"/>
        <w:rPr>
          <w:rFonts w:cstheme="minorBidi"/>
          <w:color w:val="000000"/>
          <w:szCs w:val="24"/>
          <w:rtl/>
          <w:lang w:bidi="ar-LB"/>
        </w:rPr>
      </w:pPr>
      <w:r>
        <w:rPr>
          <w:rFonts w:cstheme="minorBidi" w:hint="cs"/>
          <w:color w:val="000000"/>
          <w:szCs w:val="24"/>
          <w:rtl/>
          <w:lang w:bidi="ar-LB"/>
        </w:rPr>
        <w:t xml:space="preserve">هذه المناقصة العلنية ( فيما يلي أيضاً " </w:t>
      </w:r>
      <w:r w:rsidRPr="00C12927">
        <w:rPr>
          <w:rFonts w:cstheme="minorBidi" w:hint="cs"/>
          <w:b/>
          <w:bCs/>
          <w:color w:val="000000"/>
          <w:szCs w:val="24"/>
          <w:rtl/>
          <w:lang w:bidi="ar-LB"/>
        </w:rPr>
        <w:t>المناقصة</w:t>
      </w:r>
      <w:r>
        <w:rPr>
          <w:rFonts w:cstheme="minorBidi" w:hint="cs"/>
          <w:color w:val="000000"/>
          <w:szCs w:val="24"/>
          <w:rtl/>
          <w:lang w:bidi="ar-LB"/>
        </w:rPr>
        <w:t>"</w:t>
      </w:r>
      <w:r w:rsidR="00BC3003">
        <w:rPr>
          <w:rFonts w:cstheme="minorBidi" w:hint="cs"/>
          <w:color w:val="000000"/>
          <w:szCs w:val="24"/>
          <w:rtl/>
          <w:lang w:bidi="ar-LB"/>
        </w:rPr>
        <w:t xml:space="preserve"> </w:t>
      </w:r>
      <w:r>
        <w:rPr>
          <w:rFonts w:cstheme="minorBidi" w:hint="cs"/>
          <w:color w:val="000000"/>
          <w:szCs w:val="24"/>
          <w:rtl/>
          <w:lang w:bidi="ar-LB"/>
        </w:rPr>
        <w:t xml:space="preserve">أو " </w:t>
      </w:r>
      <w:r w:rsidRPr="00C12927">
        <w:rPr>
          <w:rFonts w:cstheme="minorBidi" w:hint="cs"/>
          <w:b/>
          <w:bCs/>
          <w:color w:val="000000"/>
          <w:szCs w:val="24"/>
          <w:rtl/>
          <w:lang w:bidi="ar-LB"/>
        </w:rPr>
        <w:t>الدعوة</w:t>
      </w:r>
      <w:r>
        <w:rPr>
          <w:rFonts w:cstheme="minorBidi" w:hint="cs"/>
          <w:color w:val="000000"/>
          <w:szCs w:val="24"/>
          <w:rtl/>
          <w:lang w:bidi="ar-LB"/>
        </w:rPr>
        <w:t>") تعتبر مركباً بإخراج سياسة الوزارة لحيز التنفيذ .</w:t>
      </w:r>
    </w:p>
    <w:p w:rsidR="00550CCA" w:rsidRPr="006F5341" w:rsidRDefault="005B7435" w:rsidP="005B7435">
      <w:pPr>
        <w:spacing w:line="276" w:lineRule="auto"/>
        <w:jc w:val="both"/>
        <w:rPr>
          <w:rFonts w:ascii="Arial" w:hAnsi="Arial"/>
          <w:color w:val="FF0000"/>
          <w:szCs w:val="24"/>
          <w:rtl/>
        </w:rPr>
      </w:pPr>
      <w:r>
        <w:rPr>
          <w:rFonts w:cstheme="minorBidi" w:hint="cs"/>
          <w:color w:val="000000"/>
          <w:szCs w:val="24"/>
          <w:rtl/>
          <w:lang w:bidi="ar-LB"/>
        </w:rPr>
        <w:t xml:space="preserve"> </w:t>
      </w:r>
    </w:p>
    <w:p w:rsidR="004F653F" w:rsidRPr="005B7435" w:rsidRDefault="005B7435" w:rsidP="008E080B">
      <w:pPr>
        <w:tabs>
          <w:tab w:val="left" w:pos="8312"/>
        </w:tabs>
        <w:spacing w:line="360" w:lineRule="auto"/>
        <w:jc w:val="both"/>
        <w:rPr>
          <w:rFonts w:cstheme="minorBidi"/>
          <w:sz w:val="22"/>
          <w:szCs w:val="22"/>
          <w:u w:val="single"/>
          <w:rtl/>
          <w:lang w:bidi="ar-LB"/>
        </w:rPr>
      </w:pPr>
      <w:r>
        <w:rPr>
          <w:rFonts w:cstheme="minorBidi" w:hint="cs"/>
          <w:sz w:val="22"/>
          <w:szCs w:val="22"/>
          <w:u w:val="single"/>
          <w:rtl/>
          <w:lang w:bidi="ar-LB"/>
        </w:rPr>
        <w:t xml:space="preserve">عام </w:t>
      </w:r>
    </w:p>
    <w:p w:rsidR="004F653F" w:rsidRPr="00DE48D2" w:rsidRDefault="005B7435" w:rsidP="005B7435">
      <w:pPr>
        <w:spacing w:line="276" w:lineRule="auto"/>
        <w:contextualSpacing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مستندات المناقصة تشمل وصف مفصل للأعمال المطلوبة ، شروط الاشتراك بالمناقصة ، معايير اختيار العرض الفائز وأيضاً نص العقد الذي سيوقع مع الفائز وشروط التعاقد . يمكن تنزيل مستندات المناقصة من موقع انترنت وزارة البنى التحتية الوطنية،  الطاقة والمياه بالعنوان </w:t>
      </w:r>
      <w:hyperlink r:id="rId12" w:history="1">
        <w:r w:rsidR="004F653F" w:rsidRPr="00DE48D2">
          <w:rPr>
            <w:rStyle w:val="Hyperlink"/>
            <w:color w:val="auto"/>
            <w:szCs w:val="24"/>
          </w:rPr>
          <w:t>www.energy.gov.il</w:t>
        </w:r>
      </w:hyperlink>
      <w:r w:rsidR="004F653F" w:rsidRPr="00DE48D2">
        <w:rPr>
          <w:szCs w:val="24"/>
        </w:rPr>
        <w:t xml:space="preserve"> </w:t>
      </w:r>
      <w:r w:rsidR="004F653F" w:rsidRPr="00DE48D2">
        <w:rPr>
          <w:rFonts w:hint="cs"/>
          <w:szCs w:val="24"/>
          <w:rtl/>
        </w:rPr>
        <w:t>.</w:t>
      </w:r>
    </w:p>
    <w:p w:rsidR="004F653F" w:rsidRPr="006F5341" w:rsidRDefault="004F653F" w:rsidP="008E080B">
      <w:pPr>
        <w:spacing w:line="360" w:lineRule="auto"/>
        <w:jc w:val="both"/>
        <w:rPr>
          <w:color w:val="FF0000"/>
          <w:sz w:val="22"/>
          <w:szCs w:val="22"/>
          <w:rtl/>
        </w:rPr>
      </w:pPr>
    </w:p>
    <w:p w:rsidR="004F653F" w:rsidRDefault="004949B7" w:rsidP="00C12927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يجب إدخال مغلف المناقصة لصندوق المناقصات، الموجود في وزارة الطاقة والمياه ، شارع يافا 216، القدس، الطابق السابع ( في الممر بجانب الحارس) حتى موعد أقصاه يوم </w:t>
      </w:r>
      <w:r w:rsidRPr="009C7B5F">
        <w:rPr>
          <w:rFonts w:hint="cs"/>
          <w:szCs w:val="24"/>
          <w:rtl/>
        </w:rPr>
        <w:t xml:space="preserve"> </w:t>
      </w:r>
      <w:r w:rsidR="00C12927">
        <w:rPr>
          <w:rFonts w:cstheme="minorBidi" w:hint="cs"/>
          <w:b/>
          <w:bCs/>
          <w:szCs w:val="24"/>
          <w:u w:val="single"/>
          <w:rtl/>
          <w:lang w:bidi="ar-LB"/>
        </w:rPr>
        <w:t>22.6.17</w:t>
      </w:r>
      <w:r w:rsidR="00E91E3C" w:rsidRPr="00DE48D2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LB"/>
        </w:rPr>
        <w:t>الساعة</w:t>
      </w:r>
      <w:r w:rsidR="004F653F" w:rsidRPr="00DE48D2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F13350" w:rsidRDefault="00F13350" w:rsidP="00F13350">
      <w:pPr>
        <w:spacing w:line="360" w:lineRule="auto"/>
        <w:ind w:left="-1"/>
        <w:jc w:val="both"/>
        <w:rPr>
          <w:rtl/>
          <w:lang w:bidi="ar-SA"/>
        </w:rPr>
      </w:pPr>
      <w:r>
        <w:rPr>
          <w:rFonts w:cs="Arial" w:hint="cs"/>
          <w:szCs w:val="24"/>
          <w:rtl/>
          <w:lang w:bidi="ar-SA"/>
        </w:rPr>
        <w:t>في حالة قرر مقدم العرض إرسال المغلف بواسطة مبعوث ( بما في ذلك بواسطة شركة بريد إسرائيل ) ، عليه إدخاله لمغلف ثاني والتسجيل عليه " الرجاء إدخاله لصندوق المناقصات" . يجب على مقدم العرض أن يعي أن الوزارة غير مسؤولة عن إدخال المغلف لصندوق المناقصات.</w:t>
      </w:r>
      <w:r>
        <w:rPr>
          <w:rFonts w:cstheme="minorBidi" w:hint="cs"/>
          <w:rtl/>
          <w:lang w:bidi="ar-SA"/>
        </w:rPr>
        <w:t xml:space="preserve"> ا</w:t>
      </w:r>
      <w:r>
        <w:rPr>
          <w:rFonts w:cs="Arial" w:hint="cs"/>
          <w:szCs w:val="24"/>
          <w:rtl/>
          <w:lang w:bidi="ar-SA"/>
        </w:rPr>
        <w:t>لعرض الذي يصل للوزارة قبل التاريخ المحدد ، ولكن لسبب أياً كان لم يُدخل لصندوق المناقصات، يلغى ويعتبر كعرض لم يصل بالموعد.</w:t>
      </w:r>
      <w:r>
        <w:rPr>
          <w:rFonts w:hint="cs"/>
          <w:rtl/>
          <w:lang w:bidi="ar-SA"/>
        </w:rPr>
        <w:t xml:space="preserve"> </w:t>
      </w:r>
    </w:p>
    <w:p w:rsidR="00F13350" w:rsidRDefault="00F13350" w:rsidP="00F13350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b/>
          <w:bCs/>
          <w:szCs w:val="24"/>
          <w:rtl/>
          <w:lang w:bidi="ar-SA"/>
        </w:rPr>
        <w:t>في أية حالة لوجود تناقض بين المذكور في هذا الإعلان وبين المذكور في مستندات المناقصة ، المذكور في مستندات المناقصة هو الملزم.</w:t>
      </w:r>
      <w:r>
        <w:rPr>
          <w:rFonts w:cstheme="minorBidi" w:hint="cs"/>
          <w:rtl/>
          <w:lang w:bidi="ar-SA"/>
        </w:rPr>
        <w:t xml:space="preserve"> </w:t>
      </w:r>
    </w:p>
    <w:p w:rsidR="00DE48D2" w:rsidRPr="00DE48D2" w:rsidRDefault="00F13350" w:rsidP="00C12927">
      <w:pPr>
        <w:spacing w:line="360" w:lineRule="auto"/>
        <w:jc w:val="both"/>
        <w:rPr>
          <w:b/>
          <w:bCs/>
          <w:szCs w:val="24"/>
          <w:u w:val="single"/>
          <w:lang w:bidi="ar-LB"/>
        </w:rPr>
      </w:pPr>
      <w:r>
        <w:rPr>
          <w:rFonts w:cs="Arial" w:hint="cs"/>
          <w:b/>
          <w:bCs/>
          <w:szCs w:val="24"/>
          <w:u w:val="single"/>
          <w:rtl/>
          <w:lang w:bidi="ar-LB"/>
        </w:rPr>
        <w:t xml:space="preserve">مؤتمر مقدمي العروض </w:t>
      </w:r>
      <w:r w:rsidR="00DE48D2" w:rsidRPr="00DE48D2">
        <w:rPr>
          <w:b/>
          <w:bCs/>
          <w:szCs w:val="24"/>
          <w:rtl/>
        </w:rPr>
        <w:t xml:space="preserve"> </w:t>
      </w:r>
      <w:r w:rsidRPr="00C12927">
        <w:rPr>
          <w:rFonts w:cs="Arial" w:hint="cs"/>
          <w:szCs w:val="24"/>
          <w:rtl/>
          <w:lang w:bidi="ar-LB"/>
        </w:rPr>
        <w:t>يعقد بيوم</w:t>
      </w:r>
      <w:r w:rsidR="00DE48D2" w:rsidRPr="00C12927">
        <w:rPr>
          <w:rFonts w:hint="cs"/>
          <w:szCs w:val="24"/>
          <w:rtl/>
        </w:rPr>
        <w:t xml:space="preserve"> </w:t>
      </w:r>
      <w:r w:rsidR="00C12927" w:rsidRPr="00C12927">
        <w:rPr>
          <w:rFonts w:cstheme="minorBidi" w:hint="cs"/>
          <w:szCs w:val="24"/>
          <w:rtl/>
          <w:lang w:bidi="ar-LB"/>
        </w:rPr>
        <w:t>15.5.17</w:t>
      </w:r>
      <w:r w:rsidR="00DE48D2" w:rsidRPr="00C12927">
        <w:rPr>
          <w:rFonts w:hint="cs"/>
          <w:szCs w:val="24"/>
          <w:rtl/>
        </w:rPr>
        <w:t xml:space="preserve"> </w:t>
      </w:r>
      <w:r w:rsidRPr="00C12927">
        <w:rPr>
          <w:rFonts w:cs="Arial" w:hint="cs"/>
          <w:szCs w:val="24"/>
          <w:rtl/>
          <w:lang w:bidi="ar-LB"/>
        </w:rPr>
        <w:t>الساعة</w:t>
      </w:r>
      <w:r w:rsidR="00DE48D2" w:rsidRPr="00C12927">
        <w:rPr>
          <w:szCs w:val="24"/>
          <w:rtl/>
        </w:rPr>
        <w:t xml:space="preserve"> </w:t>
      </w:r>
      <w:r w:rsidR="00DE48D2" w:rsidRPr="00C12927">
        <w:rPr>
          <w:rFonts w:hint="cs"/>
          <w:szCs w:val="24"/>
          <w:rtl/>
        </w:rPr>
        <w:t>1</w:t>
      </w:r>
      <w:r w:rsidR="00C12927">
        <w:rPr>
          <w:rFonts w:hint="cs"/>
          <w:szCs w:val="24"/>
          <w:rtl/>
        </w:rPr>
        <w:t>1</w:t>
      </w:r>
      <w:r w:rsidR="00DE48D2" w:rsidRPr="00C12927">
        <w:rPr>
          <w:rFonts w:hint="cs"/>
          <w:szCs w:val="24"/>
          <w:rtl/>
        </w:rPr>
        <w:t>:00</w:t>
      </w:r>
      <w:r w:rsidR="00DE48D2" w:rsidRPr="00DE48D2">
        <w:rPr>
          <w:rFonts w:hint="cs"/>
          <w:szCs w:val="24"/>
          <w:rtl/>
        </w:rPr>
        <w:t xml:space="preserve"> </w:t>
      </w:r>
      <w:r w:rsidR="00C12927">
        <w:rPr>
          <w:rFonts w:cstheme="minorBidi" w:hint="cs"/>
          <w:szCs w:val="24"/>
          <w:rtl/>
          <w:lang w:bidi="ar-LB"/>
        </w:rPr>
        <w:t xml:space="preserve">حسب لمفصل في مستندات المناقصة. </w:t>
      </w:r>
    </w:p>
    <w:p w:rsidR="00F13350" w:rsidRPr="00185CFA" w:rsidRDefault="00F13350" w:rsidP="00F13350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F13350" w:rsidRDefault="00F13350" w:rsidP="00C12927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يوم  </w:t>
      </w:r>
      <w:r w:rsidR="00C12927">
        <w:rPr>
          <w:rFonts w:cstheme="minorBidi" w:hint="cs"/>
          <w:b/>
          <w:bCs/>
          <w:szCs w:val="24"/>
          <w:u w:val="single"/>
          <w:rtl/>
          <w:lang w:bidi="ar-LB"/>
        </w:rPr>
        <w:t>28.5.17</w:t>
      </w:r>
      <w:r w:rsidR="00E91E3C" w:rsidRPr="00DE48D2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LB"/>
        </w:rPr>
        <w:t>الساعة</w:t>
      </w:r>
      <w:r w:rsidR="004F653F" w:rsidRPr="00DE48D2">
        <w:rPr>
          <w:rFonts w:hint="cs"/>
          <w:b/>
          <w:bCs/>
          <w:szCs w:val="24"/>
          <w:u w:val="single"/>
          <w:rtl/>
        </w:rPr>
        <w:t xml:space="preserve"> 14:00</w:t>
      </w:r>
      <w:r w:rsidR="004F653F" w:rsidRPr="00DE48D2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للسيدة ايلانه طمسوط عبر البريد الالكتروني بالعنوان</w:t>
      </w:r>
      <w:r w:rsidR="004F653F" w:rsidRPr="00DE48D2">
        <w:rPr>
          <w:rFonts w:hint="cs"/>
          <w:szCs w:val="24"/>
          <w:rtl/>
        </w:rPr>
        <w:t>:</w:t>
      </w:r>
      <w:hyperlink r:id="rId13" w:history="1">
        <w:r w:rsidR="004F653F" w:rsidRPr="00DE48D2">
          <w:rPr>
            <w:rStyle w:val="Hyperlink"/>
            <w:color w:val="auto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>، الوزارة لن ترد على الأسئلة التي تصل بعد  الموعد الأخير هذا .</w:t>
      </w:r>
      <w:r>
        <w:rPr>
          <w:rFonts w:cstheme="minorBidi" w:hint="cs"/>
          <w:rtl/>
          <w:lang w:bidi="ar-SA"/>
        </w:rPr>
        <w:t xml:space="preserve"> </w:t>
      </w:r>
    </w:p>
    <w:p w:rsidR="00320C82" w:rsidRDefault="00F13350" w:rsidP="00C12927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ينشر تركيز للأسئلة والأجوبة في موقع انترنت دائرة المشتريات الحكومية وفي موقع انترنت الوزارة ابتداء من يوم</w:t>
      </w:r>
      <w:r w:rsidR="00320C82">
        <w:rPr>
          <w:rFonts w:cs="Arial" w:hint="cs"/>
          <w:szCs w:val="24"/>
          <w:rtl/>
          <w:lang w:bidi="ar-LB"/>
        </w:rPr>
        <w:t xml:space="preserve"> </w:t>
      </w:r>
      <w:r w:rsidR="00C12927">
        <w:rPr>
          <w:rFonts w:cstheme="minorBidi" w:hint="cs"/>
          <w:b/>
          <w:bCs/>
          <w:szCs w:val="24"/>
          <w:u w:val="single"/>
          <w:rtl/>
          <w:lang w:bidi="ar-LB"/>
        </w:rPr>
        <w:t>11.6.17</w:t>
      </w:r>
      <w:r w:rsidR="009C7B5F" w:rsidRPr="00DE48D2">
        <w:rPr>
          <w:rFonts w:hint="cs"/>
          <w:b/>
          <w:bCs/>
          <w:szCs w:val="24"/>
          <w:u w:val="single"/>
          <w:rtl/>
        </w:rPr>
        <w:t xml:space="preserve"> </w:t>
      </w:r>
      <w:r w:rsidR="00320C82">
        <w:rPr>
          <w:rFonts w:cs="Arial" w:hint="cs"/>
          <w:szCs w:val="24"/>
          <w:rtl/>
          <w:lang w:bidi="ar-SA"/>
        </w:rPr>
        <w:t>وتعتبر جزء لا يتجزء من مستندات المناقصة وتُلزم كافة مقدمي العروض .</w:t>
      </w:r>
      <w:r w:rsidR="00320C82">
        <w:rPr>
          <w:rFonts w:cstheme="minorBidi" w:hint="cs"/>
          <w:rtl/>
          <w:lang w:bidi="ar-SA"/>
        </w:rPr>
        <w:t xml:space="preserve"> </w:t>
      </w:r>
    </w:p>
    <w:p w:rsidR="00320C82" w:rsidRDefault="00320C82" w:rsidP="00320C82">
      <w:pPr>
        <w:tabs>
          <w:tab w:val="left" w:pos="9355"/>
        </w:tabs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lastRenderedPageBreak/>
        <w:t>تحتفظ الوزارة لنفسها بالحق بالامتناع عن الرد على مضمون تعقيب في حالة وجدت أن الرد على هذا التعقيب يمكن أن يمنع أو يضر بإجراءات المناقصة أو بأهدافها.</w:t>
      </w:r>
      <w:r>
        <w:rPr>
          <w:rFonts w:cstheme="minorBidi" w:hint="cs"/>
          <w:rtl/>
          <w:lang w:bidi="ar-SA"/>
        </w:rPr>
        <w:t xml:space="preserve"> </w:t>
      </w:r>
    </w:p>
    <w:p w:rsidR="00320C82" w:rsidRDefault="00320C82" w:rsidP="00320C82">
      <w:pPr>
        <w:tabs>
          <w:tab w:val="left" w:pos="1483"/>
          <w:tab w:val="left" w:pos="6469"/>
          <w:tab w:val="center" w:pos="7178"/>
          <w:tab w:val="right" w:pos="9639"/>
        </w:tabs>
        <w:spacing w:line="360" w:lineRule="auto"/>
        <w:rPr>
          <w:rFonts w:cs="Arial"/>
          <w:szCs w:val="24"/>
          <w:rtl/>
          <w:lang w:bidi="ar-SA"/>
        </w:rPr>
      </w:pPr>
      <w:r>
        <w:rPr>
          <w:rFonts w:cs="Arial"/>
          <w:szCs w:val="24"/>
          <w:rtl/>
          <w:lang w:bidi="ar-SA"/>
        </w:rPr>
        <w:tab/>
      </w:r>
      <w:r>
        <w:rPr>
          <w:rFonts w:cs="Arial"/>
          <w:szCs w:val="24"/>
          <w:rtl/>
          <w:lang w:bidi="ar-SA"/>
        </w:rPr>
        <w:tab/>
      </w:r>
      <w:r>
        <w:rPr>
          <w:rFonts w:cs="Arial"/>
          <w:szCs w:val="24"/>
          <w:rtl/>
          <w:lang w:bidi="ar-SA"/>
        </w:rPr>
        <w:tab/>
      </w:r>
      <w:r>
        <w:rPr>
          <w:rFonts w:cs="Arial"/>
          <w:szCs w:val="24"/>
          <w:rtl/>
          <w:lang w:bidi="ar-SA"/>
        </w:rPr>
        <w:tab/>
      </w:r>
      <w:r>
        <w:rPr>
          <w:rFonts w:cs="Arial" w:hint="cs"/>
          <w:szCs w:val="24"/>
          <w:rtl/>
          <w:lang w:bidi="ar-SA"/>
        </w:rPr>
        <w:t xml:space="preserve">باحترام </w:t>
      </w:r>
    </w:p>
    <w:p w:rsidR="00320C82" w:rsidRPr="0085743A" w:rsidRDefault="00320C82" w:rsidP="00320C82">
      <w:pPr>
        <w:autoSpaceDE w:val="0"/>
        <w:autoSpaceDN w:val="0"/>
        <w:adjustRightInd w:val="0"/>
        <w:spacing w:line="360" w:lineRule="auto"/>
        <w:jc w:val="right"/>
        <w:rPr>
          <w:rFonts w:ascii="Arial" w:hAnsi="Arial"/>
          <w:color w:val="FF0000"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>لجنة المناقصات</w:t>
      </w:r>
    </w:p>
    <w:sectPr w:rsidR="00320C82" w:rsidRPr="0085743A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0E54" w:rsidRDefault="009C0E54">
      <w:r>
        <w:separator/>
      </w:r>
    </w:p>
  </w:endnote>
  <w:endnote w:type="continuationSeparator" w:id="0">
    <w:p w:rsidR="009C0E54" w:rsidRDefault="009C0E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0E54" w:rsidRDefault="009C0E54">
      <w:r>
        <w:separator/>
      </w:r>
    </w:p>
  </w:footnote>
  <w:footnote w:type="continuationSeparator" w:id="0">
    <w:p w:rsidR="009C0E54" w:rsidRDefault="009C0E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517B9F" w:rsidRPr="00517B9F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E43126" w:rsidRDefault="00E43126" w:rsidP="00EA4FBF">
    <w:pPr>
      <w:pStyle w:val="a6"/>
      <w:spacing w:line="276" w:lineRule="auto"/>
      <w:jc w:val="center"/>
      <w:rPr>
        <w:rFonts w:cs="Arial"/>
        <w:b/>
        <w:bCs/>
        <w:szCs w:val="40"/>
        <w:rtl/>
        <w:lang w:bidi="ar-LB"/>
      </w:rPr>
    </w:pPr>
    <w:r>
      <w:rPr>
        <w:rFonts w:cs="Arial" w:hint="cs"/>
        <w:b/>
        <w:bCs/>
        <w:szCs w:val="40"/>
        <w:rtl/>
        <w:lang w:bidi="ar-LB"/>
      </w:rPr>
      <w:t xml:space="preserve">دولة إسرائيل </w:t>
    </w:r>
  </w:p>
  <w:p w:rsidR="00E43126" w:rsidRPr="00A42137" w:rsidRDefault="00E43126" w:rsidP="00234FB6">
    <w:pPr>
      <w:pStyle w:val="a6"/>
      <w:spacing w:line="276" w:lineRule="auto"/>
      <w:jc w:val="center"/>
      <w:rPr>
        <w:rFonts w:cs="Arial"/>
        <w:b/>
        <w:bCs/>
        <w:sz w:val="32"/>
        <w:szCs w:val="32"/>
        <w:rtl/>
        <w:lang w:bidi="ar-LB"/>
      </w:rPr>
    </w:pPr>
    <w:r>
      <w:rPr>
        <w:rFonts w:cs="Arial" w:hint="cs"/>
        <w:b/>
        <w:bCs/>
        <w:sz w:val="32"/>
        <w:szCs w:val="32"/>
        <w:rtl/>
        <w:lang w:bidi="ar-SA"/>
      </w:rPr>
      <w:t>وزارة البنى التحتية الوطنية</w:t>
    </w:r>
    <w:r w:rsidR="00234FB6">
      <w:rPr>
        <w:rFonts w:cs="Arial" w:hint="cs"/>
        <w:b/>
        <w:bCs/>
        <w:sz w:val="32"/>
        <w:szCs w:val="32"/>
        <w:rtl/>
        <w:lang w:bidi="ar-LB"/>
      </w:rPr>
      <w:t>،</w:t>
    </w:r>
    <w:r>
      <w:rPr>
        <w:rFonts w:hint="cs"/>
        <w:b/>
        <w:bCs/>
        <w:sz w:val="32"/>
        <w:szCs w:val="32"/>
        <w:rtl/>
      </w:rPr>
      <w:t xml:space="preserve"> </w:t>
    </w:r>
    <w:r>
      <w:rPr>
        <w:rFonts w:cs="Arial" w:hint="cs"/>
        <w:b/>
        <w:bCs/>
        <w:sz w:val="32"/>
        <w:szCs w:val="32"/>
        <w:rtl/>
        <w:lang w:bidi="ar-SA"/>
      </w:rPr>
      <w:t>الطاقة والمياه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5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7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4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6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0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3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4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7" w15:restartNumberingAfterBreak="0">
    <w:nsid w:val="7E167817"/>
    <w:multiLevelType w:val="multilevel"/>
    <w:tmpl w:val="C72C69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1"/>
  </w:num>
  <w:num w:numId="3">
    <w:abstractNumId w:val="11"/>
  </w:num>
  <w:num w:numId="4">
    <w:abstractNumId w:val="27"/>
  </w:num>
  <w:num w:numId="5">
    <w:abstractNumId w:val="16"/>
  </w:num>
  <w:num w:numId="6">
    <w:abstractNumId w:val="7"/>
  </w:num>
  <w:num w:numId="7">
    <w:abstractNumId w:val="15"/>
  </w:num>
  <w:num w:numId="8">
    <w:abstractNumId w:val="17"/>
  </w:num>
  <w:num w:numId="9">
    <w:abstractNumId w:val="36"/>
  </w:num>
  <w:num w:numId="10">
    <w:abstractNumId w:val="22"/>
  </w:num>
  <w:num w:numId="11">
    <w:abstractNumId w:val="2"/>
  </w:num>
  <w:num w:numId="12">
    <w:abstractNumId w:val="21"/>
  </w:num>
  <w:num w:numId="13">
    <w:abstractNumId w:val="33"/>
  </w:num>
  <w:num w:numId="14">
    <w:abstractNumId w:val="18"/>
  </w:num>
  <w:num w:numId="15">
    <w:abstractNumId w:val="8"/>
  </w:num>
  <w:num w:numId="16">
    <w:abstractNumId w:val="9"/>
  </w:num>
  <w:num w:numId="17">
    <w:abstractNumId w:val="24"/>
  </w:num>
  <w:num w:numId="18">
    <w:abstractNumId w:val="19"/>
  </w:num>
  <w:num w:numId="19">
    <w:abstractNumId w:val="38"/>
  </w:num>
  <w:num w:numId="20">
    <w:abstractNumId w:val="20"/>
  </w:num>
  <w:num w:numId="21">
    <w:abstractNumId w:val="5"/>
  </w:num>
  <w:num w:numId="22">
    <w:abstractNumId w:val="14"/>
  </w:num>
  <w:num w:numId="23">
    <w:abstractNumId w:val="23"/>
  </w:num>
  <w:num w:numId="24">
    <w:abstractNumId w:val="32"/>
  </w:num>
  <w:num w:numId="25">
    <w:abstractNumId w:val="30"/>
  </w:num>
  <w:num w:numId="26">
    <w:abstractNumId w:val="1"/>
  </w:num>
  <w:num w:numId="27">
    <w:abstractNumId w:val="25"/>
  </w:num>
  <w:num w:numId="28">
    <w:abstractNumId w:val="6"/>
  </w:num>
  <w:num w:numId="29">
    <w:abstractNumId w:val="4"/>
  </w:num>
  <w:num w:numId="30">
    <w:abstractNumId w:val="29"/>
  </w:num>
  <w:num w:numId="31">
    <w:abstractNumId w:val="26"/>
  </w:num>
  <w:num w:numId="32">
    <w:abstractNumId w:val="28"/>
  </w:num>
  <w:num w:numId="33">
    <w:abstractNumId w:val="34"/>
  </w:num>
  <w:num w:numId="34">
    <w:abstractNumId w:val="3"/>
  </w:num>
  <w:num w:numId="35">
    <w:abstractNumId w:val="3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 w:numId="39">
    <w:abstractNumId w:val="13"/>
  </w:num>
  <w:num w:numId="40">
    <w:abstractNumId w:val="37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D5545"/>
    <w:rsid w:val="000E49AF"/>
    <w:rsid w:val="000F0C8E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31CA1"/>
    <w:rsid w:val="00144716"/>
    <w:rsid w:val="001542AE"/>
    <w:rsid w:val="001617C9"/>
    <w:rsid w:val="0016193E"/>
    <w:rsid w:val="001858F8"/>
    <w:rsid w:val="001878C8"/>
    <w:rsid w:val="00187CC8"/>
    <w:rsid w:val="00193133"/>
    <w:rsid w:val="00196FB4"/>
    <w:rsid w:val="001A0FEB"/>
    <w:rsid w:val="001A226F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34FB6"/>
    <w:rsid w:val="002768DC"/>
    <w:rsid w:val="0028123A"/>
    <w:rsid w:val="002A377D"/>
    <w:rsid w:val="002A3A95"/>
    <w:rsid w:val="002C636C"/>
    <w:rsid w:val="002D3504"/>
    <w:rsid w:val="002E59FE"/>
    <w:rsid w:val="002F3C71"/>
    <w:rsid w:val="002F531D"/>
    <w:rsid w:val="00311B81"/>
    <w:rsid w:val="00320C82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3F586C"/>
    <w:rsid w:val="00401CE7"/>
    <w:rsid w:val="00401E2C"/>
    <w:rsid w:val="00431120"/>
    <w:rsid w:val="00440131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949B7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B9F"/>
    <w:rsid w:val="00524880"/>
    <w:rsid w:val="00533FCA"/>
    <w:rsid w:val="0053624C"/>
    <w:rsid w:val="0054114E"/>
    <w:rsid w:val="0054428A"/>
    <w:rsid w:val="00550CCA"/>
    <w:rsid w:val="00572795"/>
    <w:rsid w:val="00581672"/>
    <w:rsid w:val="00582AF4"/>
    <w:rsid w:val="00597C4B"/>
    <w:rsid w:val="005A0DC2"/>
    <w:rsid w:val="005A4613"/>
    <w:rsid w:val="005B7435"/>
    <w:rsid w:val="005D39FC"/>
    <w:rsid w:val="005D5135"/>
    <w:rsid w:val="005E1D69"/>
    <w:rsid w:val="005E5E77"/>
    <w:rsid w:val="006045DD"/>
    <w:rsid w:val="00605BE2"/>
    <w:rsid w:val="00610303"/>
    <w:rsid w:val="006106D1"/>
    <w:rsid w:val="00614CC9"/>
    <w:rsid w:val="00624679"/>
    <w:rsid w:val="00641A56"/>
    <w:rsid w:val="006426A9"/>
    <w:rsid w:val="006500F2"/>
    <w:rsid w:val="00667AA0"/>
    <w:rsid w:val="006724AB"/>
    <w:rsid w:val="00695A10"/>
    <w:rsid w:val="0069709F"/>
    <w:rsid w:val="006A793D"/>
    <w:rsid w:val="006B4469"/>
    <w:rsid w:val="006B7F74"/>
    <w:rsid w:val="006C2C32"/>
    <w:rsid w:val="006C5129"/>
    <w:rsid w:val="006D2289"/>
    <w:rsid w:val="006E2CD6"/>
    <w:rsid w:val="006E4356"/>
    <w:rsid w:val="006E72C5"/>
    <w:rsid w:val="006F5341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079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6740F"/>
    <w:rsid w:val="0098267B"/>
    <w:rsid w:val="0098581E"/>
    <w:rsid w:val="009C0E54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136E"/>
    <w:rsid w:val="00A32262"/>
    <w:rsid w:val="00A33613"/>
    <w:rsid w:val="00A359BD"/>
    <w:rsid w:val="00A364F7"/>
    <w:rsid w:val="00A37F18"/>
    <w:rsid w:val="00A63F7A"/>
    <w:rsid w:val="00A75547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3003"/>
    <w:rsid w:val="00BC5CC1"/>
    <w:rsid w:val="00BD2613"/>
    <w:rsid w:val="00BF39D6"/>
    <w:rsid w:val="00BF4B32"/>
    <w:rsid w:val="00BF712F"/>
    <w:rsid w:val="00C0686B"/>
    <w:rsid w:val="00C121AA"/>
    <w:rsid w:val="00C12927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CB"/>
    <w:rsid w:val="00C67FF5"/>
    <w:rsid w:val="00C80AD2"/>
    <w:rsid w:val="00C80CDB"/>
    <w:rsid w:val="00C8466A"/>
    <w:rsid w:val="00C855B6"/>
    <w:rsid w:val="00C9038D"/>
    <w:rsid w:val="00C91F7F"/>
    <w:rsid w:val="00CA2BA0"/>
    <w:rsid w:val="00CB33E5"/>
    <w:rsid w:val="00CF5FE2"/>
    <w:rsid w:val="00CF6394"/>
    <w:rsid w:val="00D03624"/>
    <w:rsid w:val="00D1553E"/>
    <w:rsid w:val="00D2513A"/>
    <w:rsid w:val="00D35E0D"/>
    <w:rsid w:val="00D3749A"/>
    <w:rsid w:val="00D37641"/>
    <w:rsid w:val="00D60F68"/>
    <w:rsid w:val="00D6507C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E48D2"/>
    <w:rsid w:val="00DF0CCE"/>
    <w:rsid w:val="00E001A4"/>
    <w:rsid w:val="00E2477D"/>
    <w:rsid w:val="00E40280"/>
    <w:rsid w:val="00E43126"/>
    <w:rsid w:val="00E50E6B"/>
    <w:rsid w:val="00E50EE0"/>
    <w:rsid w:val="00E57A32"/>
    <w:rsid w:val="00E733A9"/>
    <w:rsid w:val="00E742CA"/>
    <w:rsid w:val="00E90583"/>
    <w:rsid w:val="00E91E3C"/>
    <w:rsid w:val="00EA0789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3350"/>
    <w:rsid w:val="00F14C94"/>
    <w:rsid w:val="00F17595"/>
    <w:rsid w:val="00F31F52"/>
    <w:rsid w:val="00F37326"/>
    <w:rsid w:val="00F41F84"/>
    <w:rsid w:val="00F42907"/>
    <w:rsid w:val="00F5586C"/>
    <w:rsid w:val="00F63432"/>
    <w:rsid w:val="00F74B40"/>
    <w:rsid w:val="00F77AA3"/>
    <w:rsid w:val="00F87C9A"/>
    <w:rsid w:val="00F96CCA"/>
    <w:rsid w:val="00FA0436"/>
    <w:rsid w:val="00FA462F"/>
    <w:rsid w:val="00FA4CB1"/>
    <w:rsid w:val="00FC1B1C"/>
    <w:rsid w:val="00FC5DE0"/>
    <w:rsid w:val="00FE0D79"/>
    <w:rsid w:val="00FE2B3D"/>
    <w:rsid w:val="00FE336C"/>
    <w:rsid w:val="00FF6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9CA44B1-D88D-4205-9A29-F444D61345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401CE7"/>
    <w:pPr>
      <w:jc w:val="center"/>
    </w:pPr>
    <w:rPr>
      <w:rFonts w:ascii="Arial" w:hAnsi="Arial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401CE7"/>
    <w:rPr>
      <w:rFonts w:ascii="Arial" w:hAnsi="Arial" w:cs="David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MNIDOM\itamsut,MNIDOM\tehila,MNIDOM\moranh,MNIDOM\sharona,MNIDOM\חברי ועדת מכרזים</PreviousAdditionalEditors>
    <PreviousAdditionalReaders xmlns="8f5b83e0-a1d3-486c-bd07-833a425c74af">MNIDOM\michalb</PreviousAdditionalReaders>
    <AdditionalEditors xmlns="8f5b83e0-a1d3-486c-bd07-833a425c74af">MNIDOM\itamsut,MNIDOM\tehila,MNIDOM\moranh,MNIDOM\sharona,MNIDOM\חברי ועדת מכרזים</AdditionalEditors>
    <DocumentCounter xmlns="8f5b83e0-a1d3-486c-bd07-833a425c74af">חת_171_2016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11 במאי 2016</DocumentCreateDateEnglish>
    <DocumentCreateDateHebrew xmlns="8f5b83e0-a1d3-486c-bd07-833a425c74af">ג' באייר התשע"ו</DocumentCreateDateHebrew>
    <SubjectDocument xmlns="8f5b83e0-a1d3-486c-bd07-833a425c74af">פרסום מכרז פומבי 22/16 קרן הזנק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11/05/2016 10:13;56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171</CounterString>
    <LastLockUser xmlns="8f5b83e0-a1d3-486c-bd07-833a425c74af" xsi:nil="true"/>
    <LastCheckOutDate xmlns="8f5b83e0-a1d3-486c-bd07-833a425c74af">11/05/2016 10:13;57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HT_171_2016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2016-05-11T00:00:00+00:00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0D1EB243-6E83-46F5-A0CA-E81770DB77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486</Words>
  <Characters>2435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2017-05-14T11:23:00Z</cp:lastPrinted>
  <dcterms:created xsi:type="dcterms:W3CDTF">2017-05-14T11:23:00Z</dcterms:created>
  <dcterms:modified xsi:type="dcterms:W3CDTF">2017-05-14T11:23:00Z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